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96" w:rsidRPr="00460A96" w:rsidRDefault="0089230F" w:rsidP="00460A96">
      <w:pPr>
        <w:jc w:val="right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令和３年４</w:t>
      </w:r>
      <w:r w:rsid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月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２</w:t>
      </w:r>
      <w:r w:rsidR="00460A96"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日</w:t>
      </w:r>
    </w:p>
    <w:p w:rsidR="00460A96" w:rsidRP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Default="0089230F" w:rsidP="00460A96">
      <w:pPr>
        <w:jc w:val="center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令和３年度</w:t>
      </w:r>
      <w:r>
        <w:rPr>
          <w:rFonts w:ascii="ＭＳ 明朝" w:hAnsi="ＭＳ 明朝"/>
          <w:sz w:val="21"/>
          <w:szCs w:val="21"/>
          <w:shd w:val="clear" w:color="auto" w:fill="FFFFFF" w:themeFill="background1"/>
        </w:rPr>
        <w:t xml:space="preserve"> </w:t>
      </w:r>
    </w:p>
    <w:p w:rsidR="00460A96" w:rsidRPr="00460A96" w:rsidRDefault="00460A96" w:rsidP="00460A96">
      <w:pPr>
        <w:jc w:val="center"/>
        <w:rPr>
          <w:rFonts w:ascii="HGSｺﾞｼｯｸE" w:eastAsia="HGSｺﾞｼｯｸE" w:hAnsi="HGSｺﾞｼｯｸE"/>
          <w:sz w:val="36"/>
          <w:szCs w:val="21"/>
          <w:shd w:val="clear" w:color="auto" w:fill="FFFFFF" w:themeFill="background1"/>
        </w:rPr>
      </w:pPr>
      <w:r w:rsidRPr="00460A96">
        <w:rPr>
          <w:rFonts w:ascii="HGSｺﾞｼｯｸE" w:eastAsia="HGSｺﾞｼｯｸE" w:hAnsi="HGSｺﾞｼｯｸE"/>
          <w:sz w:val="36"/>
          <w:szCs w:val="21"/>
          <w:shd w:val="clear" w:color="auto" w:fill="FFFFFF" w:themeFill="background1"/>
        </w:rPr>
        <w:t>【新型コロナウイルス感染症対策マニュアル】</w:t>
      </w:r>
    </w:p>
    <w:p w:rsidR="00460A96" w:rsidRPr="00460A96" w:rsidRDefault="00460A96" w:rsidP="00460A96">
      <w:pPr>
        <w:jc w:val="right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沖縄県高等学校文化連盟</w:t>
      </w:r>
      <w:r w:rsidRPr="00460A96">
        <w:rPr>
          <w:rFonts w:ascii="ＭＳ 明朝" w:hAnsi="ＭＳ 明朝"/>
          <w:sz w:val="21"/>
          <w:szCs w:val="21"/>
          <w:shd w:val="clear" w:color="auto" w:fill="FFFFFF" w:themeFill="background1"/>
        </w:rPr>
        <w:t>小倉百人一首かるた</w:t>
      </w: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専門部</w:t>
      </w:r>
    </w:p>
    <w:p w:rsid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030E0D" w:rsidRPr="00030E0D" w:rsidRDefault="00030E0D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60A96" w:rsidRDefault="00460A96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>１　感染防止のための基本的考え方（対象：主催者、出場者、来場者）</w:t>
      </w:r>
    </w:p>
    <w:p w:rsidR="00460A96" w:rsidRDefault="00460A96" w:rsidP="00460A96">
      <w:pPr>
        <w:ind w:firstLineChars="100" w:firstLine="210"/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60A96" w:rsidRDefault="00460A96" w:rsidP="00460A96">
      <w:pPr>
        <w:ind w:firstLineChars="100" w:firstLine="21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①　</w:t>
      </w: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密閉空間（換気の悪い密閉空間である）</w:t>
      </w:r>
    </w:p>
    <w:p w:rsidR="00460A96" w:rsidRPr="00460A96" w:rsidRDefault="00460A96" w:rsidP="00460A96">
      <w:pPr>
        <w:ind w:left="21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②　</w:t>
      </w: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密集場所（多くの人が密集している）</w:t>
      </w:r>
    </w:p>
    <w:p w:rsidR="00460A96" w:rsidRPr="00460A96" w:rsidRDefault="00460A96" w:rsidP="00460A96">
      <w:pPr>
        <w:pStyle w:val="af"/>
        <w:ind w:leftChars="0" w:left="21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③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　</w:t>
      </w: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密接場面（互いに手を伸ばしたら届く距離での会話や発声が行われる）</w:t>
      </w:r>
    </w:p>
    <w:p w:rsid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60A96" w:rsidRDefault="00803883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上記の３つの条件（いわゆる「３つの密</w:t>
      </w:r>
      <w:r w:rsidR="00460A96"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」）のある場では、感染を拡大させるリスクが高いと考えられるため、それらの環境の発生を極力防止し、感染回避に徹底して取り組む。</w:t>
      </w:r>
    </w:p>
    <w:p w:rsid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72FA3" w:rsidRPr="00460A96" w:rsidRDefault="00472FA3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60A96" w:rsidRDefault="00460A96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>２　入場時の体調チェック及び受付・ポリシー周知・手指消毒・手洗い</w:t>
      </w:r>
    </w:p>
    <w:p w:rsidR="00030E0D" w:rsidRDefault="00030E0D" w:rsidP="00460A96">
      <w:pPr>
        <w:ind w:left="210"/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</w:p>
    <w:p w:rsidR="00460A96" w:rsidRPr="00460A96" w:rsidRDefault="00460A96" w:rsidP="00340E8D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1"/>
          <w:szCs w:val="21"/>
          <w:shd w:val="clear" w:color="auto" w:fill="FFFFFF" w:themeFill="background1"/>
        </w:rPr>
        <w:t>【生徒、部顧問、引率責任者及び大会関係者】</w:t>
      </w:r>
    </w:p>
    <w:p w:rsidR="00460A96" w:rsidRP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　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　</w:t>
      </w: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・非接触式体温計による検温</w:t>
      </w:r>
    </w:p>
    <w:p w:rsidR="00460A96" w:rsidRDefault="00460A96" w:rsidP="00460A96">
      <w:pPr>
        <w:ind w:firstLineChars="200" w:firstLine="42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・引率責任者に対する参加生徒の「健康観察シート」及び「同意書」の提出の確認</w:t>
      </w:r>
    </w:p>
    <w:p w:rsidR="00030E0D" w:rsidRDefault="00030E0D" w:rsidP="00030E0D">
      <w:pPr>
        <w:ind w:firstLineChars="300" w:firstLine="540"/>
        <w:rPr>
          <w:rFonts w:ascii="HG丸ｺﾞｼｯｸM-PRO" w:eastAsia="HG丸ｺﾞｼｯｸM-PRO" w:hAnsi="HG丸ｺﾞｼｯｸM-PRO"/>
          <w:sz w:val="18"/>
          <w:szCs w:val="21"/>
          <w:bdr w:val="single" w:sz="4" w:space="0" w:color="auto"/>
          <w:shd w:val="clear" w:color="auto" w:fill="FFFFFF" w:themeFill="background1"/>
        </w:rPr>
      </w:pPr>
      <w:r w:rsidRPr="00030E0D">
        <w:rPr>
          <w:rFonts w:ascii="HG丸ｺﾞｼｯｸM-PRO" w:eastAsia="HG丸ｺﾞｼｯｸM-PRO" w:hAnsi="HG丸ｺﾞｼｯｸM-PRO" w:hint="eastAsia"/>
          <w:sz w:val="18"/>
          <w:szCs w:val="21"/>
          <w:bdr w:val="single" w:sz="4" w:space="0" w:color="auto"/>
          <w:shd w:val="clear" w:color="auto" w:fill="FFFFFF" w:themeFill="background1"/>
        </w:rPr>
        <w:t>※「健康観察シート」「同意書」は参加登録校</w:t>
      </w:r>
      <w:r>
        <w:rPr>
          <w:rFonts w:ascii="HG丸ｺﾞｼｯｸM-PRO" w:eastAsia="HG丸ｺﾞｼｯｸM-PRO" w:hAnsi="HG丸ｺﾞｼｯｸM-PRO" w:hint="eastAsia"/>
          <w:sz w:val="18"/>
          <w:szCs w:val="21"/>
          <w:bdr w:val="single" w:sz="4" w:space="0" w:color="auto"/>
          <w:shd w:val="clear" w:color="auto" w:fill="FFFFFF" w:themeFill="background1"/>
        </w:rPr>
        <w:t>顧問</w:t>
      </w:r>
      <w:r w:rsidRPr="00030E0D">
        <w:rPr>
          <w:rFonts w:ascii="HG丸ｺﾞｼｯｸM-PRO" w:eastAsia="HG丸ｺﾞｼｯｸM-PRO" w:hAnsi="HG丸ｺﾞｼｯｸM-PRO" w:hint="eastAsia"/>
          <w:sz w:val="18"/>
          <w:szCs w:val="21"/>
          <w:bdr w:val="single" w:sz="4" w:space="0" w:color="auto"/>
          <w:shd w:val="clear" w:color="auto" w:fill="FFFFFF" w:themeFill="background1"/>
        </w:rPr>
        <w:t>へ後日メール送信します。</w:t>
      </w:r>
    </w:p>
    <w:p w:rsidR="00030E0D" w:rsidRPr="00030E0D" w:rsidRDefault="00030E0D" w:rsidP="00030E0D">
      <w:pPr>
        <w:ind w:firstLineChars="300" w:firstLine="540"/>
        <w:rPr>
          <w:rFonts w:ascii="HG丸ｺﾞｼｯｸM-PRO" w:eastAsia="HG丸ｺﾞｼｯｸM-PRO" w:hAnsi="HG丸ｺﾞｼｯｸM-PRO"/>
          <w:sz w:val="18"/>
          <w:szCs w:val="21"/>
          <w:bdr w:val="single" w:sz="4" w:space="0" w:color="auto"/>
          <w:shd w:val="clear" w:color="auto" w:fill="FFFFFF" w:themeFill="background1"/>
        </w:rPr>
      </w:pPr>
    </w:p>
    <w:p w:rsidR="00460A96" w:rsidRPr="00460A96" w:rsidRDefault="00460A96" w:rsidP="00340E8D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1"/>
          <w:szCs w:val="21"/>
          <w:shd w:val="clear" w:color="auto" w:fill="FFFFFF" w:themeFill="background1"/>
        </w:rPr>
        <w:t>【その他来場者】</w:t>
      </w:r>
    </w:p>
    <w:p w:rsidR="00030E0D" w:rsidRPr="00030E0D" w:rsidRDefault="00030E0D" w:rsidP="00030E0D">
      <w:pPr>
        <w:ind w:firstLineChars="200" w:firstLine="42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・</w:t>
      </w:r>
      <w:r w:rsidRPr="00030E0D">
        <w:rPr>
          <w:rFonts w:ascii="ＭＳ 明朝" w:hAnsi="ＭＳ 明朝"/>
          <w:sz w:val="21"/>
          <w:szCs w:val="21"/>
          <w:shd w:val="clear" w:color="auto" w:fill="FFFFFF" w:themeFill="background1"/>
        </w:rPr>
        <w:t>生徒、部顧問、引率責任者及び大会</w:t>
      </w:r>
      <w:bookmarkStart w:id="0" w:name="_GoBack"/>
      <w:bookmarkEnd w:id="0"/>
      <w:r w:rsidRPr="00030E0D">
        <w:rPr>
          <w:rFonts w:ascii="ＭＳ 明朝" w:hAnsi="ＭＳ 明朝"/>
          <w:sz w:val="21"/>
          <w:szCs w:val="21"/>
          <w:shd w:val="clear" w:color="auto" w:fill="FFFFFF" w:themeFill="background1"/>
        </w:rPr>
        <w:t>関係者以外の入場を禁止する。</w:t>
      </w:r>
    </w:p>
    <w:p w:rsidR="00030E0D" w:rsidRDefault="00030E0D" w:rsidP="00030E0D">
      <w:pPr>
        <w:ind w:firstLineChars="200" w:firstLine="42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・</w:t>
      </w:r>
      <w:r w:rsidRPr="00030E0D">
        <w:rPr>
          <w:rFonts w:ascii="ＭＳ 明朝" w:hAnsi="ＭＳ 明朝"/>
          <w:sz w:val="21"/>
          <w:szCs w:val="21"/>
          <w:shd w:val="clear" w:color="auto" w:fill="FFFFFF" w:themeFill="background1"/>
        </w:rPr>
        <w:t>無観客試合を実施する。</w:t>
      </w:r>
    </w:p>
    <w:p w:rsidR="00302FB0" w:rsidRPr="00302FB0" w:rsidRDefault="00302FB0" w:rsidP="00030E0D">
      <w:pPr>
        <w:ind w:firstLineChars="200" w:firstLine="420"/>
        <w:rPr>
          <w:rFonts w:ascii="ＭＳ 明朝" w:hAnsi="ＭＳ 明朝" w:hint="eastAsia"/>
          <w:sz w:val="21"/>
          <w:szCs w:val="21"/>
          <w:u w:val="wave"/>
          <w:shd w:val="clear" w:color="auto" w:fill="FFFFFF" w:themeFill="background1"/>
        </w:rPr>
      </w:pPr>
      <w:r w:rsidRPr="00302FB0">
        <w:rPr>
          <w:rFonts w:ascii="ＭＳ 明朝" w:hAnsi="ＭＳ 明朝" w:hint="eastAsia"/>
          <w:sz w:val="21"/>
          <w:szCs w:val="21"/>
          <w:u w:val="wave"/>
          <w:shd w:val="clear" w:color="auto" w:fill="FFFFFF" w:themeFill="background1"/>
        </w:rPr>
        <w:t>※但し、地域の感染レベルに応じて観客の入場を認める場合もある。</w:t>
      </w:r>
    </w:p>
    <w:p w:rsidR="00030E0D" w:rsidRDefault="00030E0D" w:rsidP="00460A96">
      <w:pPr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</w:pPr>
    </w:p>
    <w:p w:rsidR="00460A96" w:rsidRPr="00460A96" w:rsidRDefault="00460A96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>３　主催者による適切な環境管理</w:t>
      </w:r>
    </w:p>
    <w:p w:rsidR="00030E0D" w:rsidRDefault="00030E0D" w:rsidP="00460A96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</w:p>
    <w:p w:rsidR="00460A96" w:rsidRPr="00460A96" w:rsidRDefault="00460A96" w:rsidP="00340E8D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  <w:r w:rsidRPr="00460A96">
        <w:rPr>
          <w:rFonts w:ascii="ＭＳ ゴシック" w:eastAsia="ＭＳ ゴシック" w:hAnsi="ＭＳ ゴシック" w:hint="eastAsia"/>
          <w:sz w:val="21"/>
          <w:szCs w:val="21"/>
          <w:shd w:val="clear" w:color="auto" w:fill="FFFFFF" w:themeFill="background1"/>
        </w:rPr>
        <w:t>【生徒、部顧問、引率責任者及び大会関係者に対して】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基本的な感染対策（咳エチケット、手指消毒、手洗い、マスク着用）を徹底する。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人を密集させない環境を確保するため、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１試合</w:t>
      </w:r>
      <w:r w:rsidR="00340E8D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ごとに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入場できるチーム数を４チーム</w:t>
      </w:r>
      <w:r w:rsidR="00340E8D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までとする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。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100" w:left="56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手指消毒ができるよう消毒液を設置するとともに、多くの生徒が手を触れる場所等は適宜消毒を行う。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控え室の密集を避ける。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出場者の入退場の導線をつくり、密集を避ける。</w:t>
      </w:r>
    </w:p>
    <w:p w:rsidR="00460A96" w:rsidRP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換気の悪い密閉空間にしないよう、</w:t>
      </w: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常時換気を行う。</w:t>
      </w:r>
    </w:p>
    <w:p w:rsidR="00460A96" w:rsidRDefault="00460A96" w:rsidP="00460A96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体調不良者の待機場所を確保する。</w:t>
      </w:r>
    </w:p>
    <w:p w:rsidR="00460A96" w:rsidRDefault="005D61A2" w:rsidP="00472FA3">
      <w:pPr>
        <w:pStyle w:val="af"/>
        <w:numPr>
          <w:ilvl w:val="0"/>
          <w:numId w:val="9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競技中は発声</w:t>
      </w:r>
      <w:r w:rsid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による声援・声掛けなどは</w:t>
      </w:r>
      <w:r w:rsidR="00340E8D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不可とする</w:t>
      </w:r>
      <w:r w:rsid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。</w:t>
      </w:r>
    </w:p>
    <w:p w:rsidR="00472FA3" w:rsidRPr="00472FA3" w:rsidRDefault="00472FA3" w:rsidP="00472FA3">
      <w:pPr>
        <w:pStyle w:val="af"/>
        <w:ind w:leftChars="0" w:left="570"/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340E8D" w:rsidRDefault="00460A96" w:rsidP="00340E8D">
      <w:pPr>
        <w:pStyle w:val="af"/>
        <w:ind w:leftChars="0" w:left="57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 xml:space="preserve">　</w:t>
      </w:r>
    </w:p>
    <w:p w:rsidR="00460A96" w:rsidRDefault="00472FA3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  <w:r w:rsidRPr="00472FA3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>４</w:t>
      </w:r>
      <w:r w:rsidR="00460A96" w:rsidRPr="00472FA3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 xml:space="preserve">　体調不良者への対応</w:t>
      </w:r>
    </w:p>
    <w:p w:rsidR="00340E8D" w:rsidRPr="00472FA3" w:rsidRDefault="00340E8D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</w:p>
    <w:p w:rsidR="00472FA3" w:rsidRPr="00472FA3" w:rsidRDefault="00460A96" w:rsidP="00472FA3">
      <w:pPr>
        <w:pStyle w:val="af"/>
        <w:numPr>
          <w:ilvl w:val="0"/>
          <w:numId w:val="11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大会期間中に、発</w:t>
      </w:r>
      <w:r w:rsid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熱等のかぜの症状を訴える生徒または関係者がいた場合は、待機場所</w:t>
      </w: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待</w:t>
      </w:r>
    </w:p>
    <w:p w:rsidR="00460A96" w:rsidRPr="00472FA3" w:rsidRDefault="00460A96" w:rsidP="00DA6BCB">
      <w:pPr>
        <w:ind w:firstLineChars="250" w:firstLine="525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機させるとともに保護者に迎えを依頼する。</w:t>
      </w:r>
    </w:p>
    <w:p w:rsidR="00460A96" w:rsidRPr="00472FA3" w:rsidRDefault="00460A96" w:rsidP="00472FA3">
      <w:pPr>
        <w:pStyle w:val="af"/>
        <w:numPr>
          <w:ilvl w:val="0"/>
          <w:numId w:val="11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対応するスタッフは、マスクや手袋を着用のうえ対応する。</w:t>
      </w:r>
    </w:p>
    <w:p w:rsidR="00460A96" w:rsidRPr="00472FA3" w:rsidRDefault="00460A96" w:rsidP="00472FA3">
      <w:pPr>
        <w:pStyle w:val="af"/>
        <w:numPr>
          <w:ilvl w:val="0"/>
          <w:numId w:val="11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必要と認めた場合は、速やかに医療機関及び保健所等へ連絡し、指示を受ける。</w:t>
      </w:r>
    </w:p>
    <w:p w:rsidR="00DA6BCB" w:rsidRDefault="00DA6BCB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72FA3" w:rsidRDefault="00472FA3" w:rsidP="00460A96">
      <w:pPr>
        <w:rPr>
          <w:rFonts w:ascii="ＭＳ ゴシック" w:eastAsia="ＭＳ ゴシック" w:hAnsi="ＭＳ ゴシック"/>
          <w:sz w:val="21"/>
          <w:szCs w:val="21"/>
          <w:u w:val="single"/>
          <w:shd w:val="clear" w:color="auto" w:fill="FFFFFF" w:themeFill="background1"/>
        </w:rPr>
      </w:pPr>
      <w:r w:rsidRPr="00472FA3">
        <w:rPr>
          <w:rFonts w:ascii="ＭＳ ゴシック" w:eastAsia="ＭＳ ゴシック" w:hAnsi="ＭＳ ゴシック" w:hint="eastAsia"/>
          <w:sz w:val="21"/>
          <w:szCs w:val="21"/>
          <w:u w:val="single"/>
          <w:shd w:val="clear" w:color="auto" w:fill="FFFFFF" w:themeFill="background1"/>
        </w:rPr>
        <w:lastRenderedPageBreak/>
        <w:t>５</w:t>
      </w:r>
      <w:r w:rsidR="00460A96" w:rsidRPr="00472FA3">
        <w:rPr>
          <w:rFonts w:ascii="ＭＳ ゴシック" w:eastAsia="ＭＳ ゴシック" w:hAnsi="ＭＳ ゴシック" w:hint="eastAsia"/>
          <w:sz w:val="21"/>
          <w:szCs w:val="21"/>
          <w:u w:val="single"/>
          <w:shd w:val="clear" w:color="auto" w:fill="FFFFFF" w:themeFill="background1"/>
        </w:rPr>
        <w:t xml:space="preserve">　関係者との連携体制の構築</w:t>
      </w:r>
    </w:p>
    <w:p w:rsidR="00DA6BCB" w:rsidRDefault="00DA6BCB" w:rsidP="00460A96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</w:p>
    <w:p w:rsidR="00460A96" w:rsidRPr="00472FA3" w:rsidRDefault="00460A96" w:rsidP="00460A96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  <w:r w:rsidRPr="00472FA3">
        <w:rPr>
          <w:rFonts w:ascii="ＭＳ ゴシック" w:eastAsia="ＭＳ ゴシック" w:hAnsi="ＭＳ ゴシック" w:hint="eastAsia"/>
          <w:sz w:val="21"/>
          <w:szCs w:val="21"/>
          <w:shd w:val="clear" w:color="auto" w:fill="FFFFFF" w:themeFill="background1"/>
        </w:rPr>
        <w:t>【施設管理者】</w:t>
      </w:r>
    </w:p>
    <w:p w:rsidR="00472FA3" w:rsidRDefault="00460A96" w:rsidP="00472FA3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施設の感染リスクの評価とそれに基づく開催の可否を検討する。</w:t>
      </w:r>
    </w:p>
    <w:p w:rsidR="00460A96" w:rsidRPr="00472FA3" w:rsidRDefault="00460A96" w:rsidP="00472FA3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使用施設の利用規定、ガイドラインを確認し、それに応じる。</w:t>
      </w:r>
    </w:p>
    <w:p w:rsidR="00460A96" w:rsidRPr="00472FA3" w:rsidRDefault="00460A96" w:rsidP="00472FA3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感染対策（消毒、トイレ、清掃、飲食等）の確認をする。</w:t>
      </w:r>
    </w:p>
    <w:p w:rsidR="00460A96" w:rsidRPr="00472FA3" w:rsidRDefault="00460A96" w:rsidP="00472FA3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体調不良者の待機場所の確認をする。</w:t>
      </w:r>
    </w:p>
    <w:p w:rsidR="00460A96" w:rsidRPr="00472FA3" w:rsidRDefault="00460A96" w:rsidP="00472FA3">
      <w:pPr>
        <w:pStyle w:val="af"/>
        <w:numPr>
          <w:ilvl w:val="0"/>
          <w:numId w:val="15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舞台、音響、照明等の機材や備品等の取扱の確認をする。</w:t>
      </w:r>
    </w:p>
    <w:p w:rsidR="00472FA3" w:rsidRDefault="00472FA3" w:rsidP="00472FA3">
      <w:pPr>
        <w:pStyle w:val="af"/>
        <w:ind w:leftChars="0" w:left="570"/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72FA3" w:rsidRDefault="00472FA3" w:rsidP="00472FA3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72FA3" w:rsidRDefault="00460A96" w:rsidP="00472FA3">
      <w:pPr>
        <w:rPr>
          <w:rFonts w:ascii="ＭＳ ゴシック" w:eastAsia="ＭＳ ゴシック" w:hAnsi="ＭＳ ゴシック"/>
          <w:sz w:val="21"/>
          <w:szCs w:val="21"/>
          <w:shd w:val="clear" w:color="auto" w:fill="FFFFFF" w:themeFill="background1"/>
        </w:rPr>
      </w:pPr>
      <w:r w:rsidRPr="00472FA3">
        <w:rPr>
          <w:rFonts w:ascii="ＭＳ ゴシック" w:eastAsia="ＭＳ ゴシック" w:hAnsi="ＭＳ ゴシック" w:hint="eastAsia"/>
          <w:sz w:val="21"/>
          <w:szCs w:val="21"/>
          <w:shd w:val="clear" w:color="auto" w:fill="FFFFFF" w:themeFill="background1"/>
        </w:rPr>
        <w:t>【保健所】</w:t>
      </w:r>
    </w:p>
    <w:p w:rsidR="00460A96" w:rsidRPr="00472FA3" w:rsidRDefault="00460A96" w:rsidP="00472FA3">
      <w:pPr>
        <w:pStyle w:val="af"/>
        <w:numPr>
          <w:ilvl w:val="0"/>
          <w:numId w:val="16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開催場所、施設のある地域における保健所等と連携体制を整える。</w:t>
      </w:r>
    </w:p>
    <w:p w:rsidR="00460A96" w:rsidRDefault="00460A96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72FA3" w:rsidRPr="00460A96" w:rsidRDefault="00472FA3" w:rsidP="00460A96">
      <w:pPr>
        <w:rPr>
          <w:rFonts w:ascii="ＭＳ 明朝" w:hAnsi="ＭＳ 明朝"/>
          <w:sz w:val="21"/>
          <w:szCs w:val="21"/>
          <w:shd w:val="clear" w:color="auto" w:fill="FFFFFF" w:themeFill="background1"/>
        </w:rPr>
      </w:pPr>
    </w:p>
    <w:p w:rsidR="00460A96" w:rsidRPr="00472FA3" w:rsidRDefault="00472FA3" w:rsidP="00460A96">
      <w:pPr>
        <w:rPr>
          <w:rFonts w:ascii="ＭＳ ゴシック" w:eastAsia="ＭＳ ゴシック" w:hAnsi="ＭＳ ゴシック"/>
          <w:sz w:val="22"/>
          <w:szCs w:val="21"/>
          <w:u w:val="single"/>
          <w:shd w:val="clear" w:color="auto" w:fill="FFFFFF" w:themeFill="background1"/>
        </w:rPr>
      </w:pPr>
      <w:r w:rsidRPr="00472FA3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>６</w:t>
      </w:r>
      <w:r w:rsidR="00460A96" w:rsidRPr="00472FA3">
        <w:rPr>
          <w:rFonts w:ascii="ＭＳ ゴシック" w:eastAsia="ＭＳ ゴシック" w:hAnsi="ＭＳ ゴシック" w:hint="eastAsia"/>
          <w:sz w:val="22"/>
          <w:szCs w:val="21"/>
          <w:u w:val="single"/>
          <w:shd w:val="clear" w:color="auto" w:fill="FFFFFF" w:themeFill="background1"/>
        </w:rPr>
        <w:t xml:space="preserve">　事後フォロー</w:t>
      </w:r>
    </w:p>
    <w:p w:rsidR="00472FA3" w:rsidRDefault="00460A96" w:rsidP="00472FA3">
      <w:pPr>
        <w:pStyle w:val="af"/>
        <w:numPr>
          <w:ilvl w:val="0"/>
          <w:numId w:val="17"/>
        </w:numPr>
        <w:ind w:leftChars="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収集した個人情報は、目的達成のために利用し、法令に基づく場合または本人の同意があ</w:t>
      </w:r>
    </w:p>
    <w:p w:rsidR="00460A96" w:rsidRPr="00472FA3" w:rsidRDefault="00460A96" w:rsidP="00472FA3">
      <w:pPr>
        <w:ind w:left="210" w:firstLineChars="100" w:firstLine="210"/>
        <w:rPr>
          <w:rFonts w:ascii="ＭＳ 明朝" w:hAnsi="ＭＳ 明朝"/>
          <w:sz w:val="21"/>
          <w:szCs w:val="21"/>
          <w:shd w:val="clear" w:color="auto" w:fill="FFFFFF" w:themeFill="background1"/>
        </w:rPr>
      </w:pPr>
      <w:r w:rsidRPr="00472FA3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る場合を除き、他に利用及び提供することがない旨を明記する。</w:t>
      </w:r>
    </w:p>
    <w:p w:rsidR="00E973DE" w:rsidRPr="00460A96" w:rsidRDefault="00460A96" w:rsidP="00472FA3">
      <w:pPr>
        <w:ind w:firstLineChars="100" w:firstLine="210"/>
        <w:rPr>
          <w:rFonts w:ascii="ＭＳ 明朝" w:hAnsi="ＭＳ 明朝"/>
          <w:sz w:val="21"/>
          <w:szCs w:val="21"/>
        </w:rPr>
      </w:pPr>
      <w:r w:rsidRPr="00460A96">
        <w:rPr>
          <w:rFonts w:ascii="ＭＳ 明朝" w:hAnsi="ＭＳ 明朝" w:hint="eastAsia"/>
          <w:sz w:val="21"/>
          <w:szCs w:val="21"/>
          <w:shd w:val="clear" w:color="auto" w:fill="FFFFFF" w:themeFill="background1"/>
        </w:rPr>
        <w:t>②　参加者、来場者のリストは、県の関係条例等に準じて管理するものとする。</w:t>
      </w:r>
      <w:r w:rsidRPr="00460A96">
        <w:rPr>
          <w:rFonts w:ascii="ＭＳ 明朝" w:hAnsi="ＭＳ 明朝"/>
          <w:sz w:val="21"/>
          <w:szCs w:val="21"/>
          <w:shd w:val="clear" w:color="auto" w:fill="FFFFFF" w:themeFill="background1"/>
        </w:rPr>
        <w:t> </w:t>
      </w:r>
    </w:p>
    <w:sectPr w:rsidR="00E973DE" w:rsidRPr="00460A96" w:rsidSect="007B30C6">
      <w:headerReference w:type="default" r:id="rId8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4F" w:rsidRDefault="00935E4F" w:rsidP="00420BCC">
      <w:r>
        <w:separator/>
      </w:r>
    </w:p>
  </w:endnote>
  <w:endnote w:type="continuationSeparator" w:id="0">
    <w:p w:rsidR="00935E4F" w:rsidRDefault="00935E4F" w:rsidP="004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4F" w:rsidRDefault="00935E4F" w:rsidP="00420BCC">
      <w:r>
        <w:separator/>
      </w:r>
    </w:p>
  </w:footnote>
  <w:footnote w:type="continuationSeparator" w:id="0">
    <w:p w:rsidR="00935E4F" w:rsidRDefault="00935E4F" w:rsidP="0042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CC" w:rsidRPr="00416503" w:rsidRDefault="0089230F" w:rsidP="00420BCC">
    <w:pPr>
      <w:pStyle w:val="ab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R</w:t>
    </w:r>
    <w:r>
      <w:rPr>
        <w:rFonts w:ascii="ＭＳ Ｐゴシック" w:eastAsia="ＭＳ Ｐゴシック" w:hAnsi="ＭＳ Ｐゴシック"/>
        <w:sz w:val="16"/>
        <w:szCs w:val="16"/>
      </w:rPr>
      <w:t>3</w:t>
    </w:r>
    <w:r w:rsidR="00460A96">
      <w:rPr>
        <w:rFonts w:ascii="ＭＳ Ｐゴシック" w:eastAsia="ＭＳ Ｐゴシック" w:hAnsi="ＭＳ Ｐゴシック" w:hint="eastAsia"/>
        <w:sz w:val="16"/>
        <w:szCs w:val="16"/>
      </w:rPr>
      <w:t>_</w:t>
    </w:r>
    <w:r w:rsidR="00561A50">
      <w:rPr>
        <w:rFonts w:ascii="ＭＳ Ｐゴシック" w:eastAsia="ＭＳ Ｐゴシック" w:hAnsi="ＭＳ Ｐゴシック" w:hint="eastAsia"/>
        <w:sz w:val="16"/>
        <w:szCs w:val="16"/>
      </w:rPr>
      <w:t>karuta</w:t>
    </w:r>
    <w:r w:rsidR="00460A96">
      <w:rPr>
        <w:rFonts w:ascii="ＭＳ Ｐゴシック" w:eastAsia="ＭＳ Ｐゴシック" w:hAnsi="ＭＳ Ｐゴシック" w:hint="eastAsia"/>
        <w:sz w:val="16"/>
        <w:szCs w:val="16"/>
      </w:rPr>
      <w:t>感染症対策</w:t>
    </w:r>
    <w:r w:rsidR="00416503" w:rsidRPr="00416503">
      <w:rPr>
        <w:rFonts w:ascii="ＭＳ Ｐゴシック" w:eastAsia="ＭＳ Ｐゴシック" w:hAnsi="ＭＳ Ｐゴシック"/>
        <w:sz w:val="16"/>
        <w:szCs w:val="16"/>
      </w:rPr>
      <w:t>-</w:t>
    </w:r>
    <w:sdt>
      <w:sdtPr>
        <w:rPr>
          <w:rFonts w:ascii="ＭＳ Ｐゴシック" w:eastAsia="ＭＳ Ｐゴシック" w:hAnsi="ＭＳ Ｐゴシック"/>
          <w:sz w:val="16"/>
          <w:szCs w:val="16"/>
        </w:rPr>
        <w:id w:val="-153915839"/>
        <w:docPartObj>
          <w:docPartGallery w:val="Page Numbers (Top of Page)"/>
          <w:docPartUnique/>
        </w:docPartObj>
      </w:sdtPr>
      <w:sdtEndPr/>
      <w:sdtContent>
        <w:r w:rsidR="00420BCC" w:rsidRPr="00416503">
          <w:rPr>
            <w:rFonts w:ascii="ＭＳ Ｐゴシック" w:eastAsia="ＭＳ Ｐゴシック" w:hAnsi="ＭＳ Ｐゴシック"/>
            <w:sz w:val="16"/>
            <w:szCs w:val="16"/>
          </w:rPr>
          <w:fldChar w:fldCharType="begin"/>
        </w:r>
        <w:r w:rsidR="00420BCC" w:rsidRPr="00416503">
          <w:rPr>
            <w:rFonts w:ascii="ＭＳ Ｐゴシック" w:eastAsia="ＭＳ Ｐゴシック" w:hAnsi="ＭＳ Ｐゴシック"/>
            <w:sz w:val="16"/>
            <w:szCs w:val="16"/>
          </w:rPr>
          <w:instrText>PAGE   \* MERGEFORMAT</w:instrText>
        </w:r>
        <w:r w:rsidR="00420BCC" w:rsidRPr="00416503">
          <w:rPr>
            <w:rFonts w:ascii="ＭＳ Ｐゴシック" w:eastAsia="ＭＳ Ｐゴシック" w:hAnsi="ＭＳ Ｐゴシック"/>
            <w:sz w:val="16"/>
            <w:szCs w:val="16"/>
          </w:rPr>
          <w:fldChar w:fldCharType="separate"/>
        </w:r>
        <w:r w:rsidR="00302FB0">
          <w:rPr>
            <w:rFonts w:ascii="ＭＳ Ｐゴシック" w:eastAsia="ＭＳ Ｐゴシック" w:hAnsi="ＭＳ Ｐゴシック"/>
            <w:noProof/>
            <w:sz w:val="16"/>
            <w:szCs w:val="16"/>
          </w:rPr>
          <w:t>2</w:t>
        </w:r>
        <w:r w:rsidR="00420BCC" w:rsidRPr="00416503">
          <w:rPr>
            <w:rFonts w:ascii="ＭＳ Ｐゴシック" w:eastAsia="ＭＳ Ｐゴシック" w:hAnsi="ＭＳ Ｐゴシック"/>
            <w:sz w:val="16"/>
            <w:szCs w:val="16"/>
          </w:rPr>
          <w:fldChar w:fldCharType="end"/>
        </w:r>
        <w:r w:rsidR="00416503" w:rsidRPr="00416503">
          <w:rPr>
            <w:rFonts w:ascii="ＭＳ Ｐゴシック" w:eastAsia="ＭＳ Ｐゴシック" w:hAnsi="ＭＳ Ｐゴシック"/>
            <w:sz w:val="16"/>
            <w:szCs w:val="16"/>
          </w:rPr>
          <w:t>-</w:t>
        </w:r>
      </w:sdtContent>
    </w:sdt>
  </w:p>
  <w:p w:rsidR="00420BCC" w:rsidRDefault="00420BC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BA"/>
    <w:multiLevelType w:val="hybridMultilevel"/>
    <w:tmpl w:val="8F729F0A"/>
    <w:lvl w:ilvl="0" w:tplc="7884D8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A01624"/>
    <w:multiLevelType w:val="hybridMultilevel"/>
    <w:tmpl w:val="83F249FA"/>
    <w:lvl w:ilvl="0" w:tplc="A96C2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6F6E09"/>
    <w:multiLevelType w:val="hybridMultilevel"/>
    <w:tmpl w:val="46A21F18"/>
    <w:lvl w:ilvl="0" w:tplc="62E08EA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67B1CA6"/>
    <w:multiLevelType w:val="hybridMultilevel"/>
    <w:tmpl w:val="574A3F40"/>
    <w:lvl w:ilvl="0" w:tplc="B8504A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22EB37A1"/>
    <w:multiLevelType w:val="hybridMultilevel"/>
    <w:tmpl w:val="6088A9E8"/>
    <w:lvl w:ilvl="0" w:tplc="2D7A17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C2371A7"/>
    <w:multiLevelType w:val="hybridMultilevel"/>
    <w:tmpl w:val="1D9067DE"/>
    <w:lvl w:ilvl="0" w:tplc="4624461C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="ＭＳ 明朝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EBD57C7"/>
    <w:multiLevelType w:val="hybridMultilevel"/>
    <w:tmpl w:val="EE76B8F4"/>
    <w:lvl w:ilvl="0" w:tplc="9EF6C77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32AD5B18"/>
    <w:multiLevelType w:val="hybridMultilevel"/>
    <w:tmpl w:val="B85AE9D0"/>
    <w:lvl w:ilvl="0" w:tplc="EE0E0F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8E77BB"/>
    <w:multiLevelType w:val="hybridMultilevel"/>
    <w:tmpl w:val="FF7A77D0"/>
    <w:lvl w:ilvl="0" w:tplc="792AB9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CD20FBD"/>
    <w:multiLevelType w:val="hybridMultilevel"/>
    <w:tmpl w:val="2CB806FE"/>
    <w:lvl w:ilvl="0" w:tplc="FE9A0A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F0F6253"/>
    <w:multiLevelType w:val="hybridMultilevel"/>
    <w:tmpl w:val="760C2524"/>
    <w:lvl w:ilvl="0" w:tplc="BE9AC0F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A50AF"/>
    <w:multiLevelType w:val="hybridMultilevel"/>
    <w:tmpl w:val="461E5B02"/>
    <w:lvl w:ilvl="0" w:tplc="5BD09D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ACB084D"/>
    <w:multiLevelType w:val="hybridMultilevel"/>
    <w:tmpl w:val="D02A9890"/>
    <w:lvl w:ilvl="0" w:tplc="528AFF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C5292A"/>
    <w:multiLevelType w:val="hybridMultilevel"/>
    <w:tmpl w:val="BF328388"/>
    <w:lvl w:ilvl="0" w:tplc="69BE259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310359"/>
    <w:multiLevelType w:val="hybridMultilevel"/>
    <w:tmpl w:val="AF586C84"/>
    <w:lvl w:ilvl="0" w:tplc="7D000816">
      <w:start w:val="1"/>
      <w:numFmt w:val="decimalEnclosedCircle"/>
      <w:lvlText w:val="%1"/>
      <w:lvlJc w:val="left"/>
      <w:pPr>
        <w:ind w:left="765" w:hanging="360"/>
      </w:pPr>
      <w:rPr>
        <w:rFonts w:asciiTheme="minorHAnsi" w:eastAsia="ＭＳ 明朝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6980220E"/>
    <w:multiLevelType w:val="hybridMultilevel"/>
    <w:tmpl w:val="C54A5220"/>
    <w:lvl w:ilvl="0" w:tplc="9BEE9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413214"/>
    <w:multiLevelType w:val="hybridMultilevel"/>
    <w:tmpl w:val="9AB212A2"/>
    <w:lvl w:ilvl="0" w:tplc="F768E0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6"/>
    <w:rsid w:val="00011E0D"/>
    <w:rsid w:val="00030E0D"/>
    <w:rsid w:val="00067BE0"/>
    <w:rsid w:val="000B2D72"/>
    <w:rsid w:val="001147BD"/>
    <w:rsid w:val="001240F5"/>
    <w:rsid w:val="001310CF"/>
    <w:rsid w:val="0014639A"/>
    <w:rsid w:val="001A1844"/>
    <w:rsid w:val="001A4EDB"/>
    <w:rsid w:val="001D29BB"/>
    <w:rsid w:val="001E5A50"/>
    <w:rsid w:val="00233C1D"/>
    <w:rsid w:val="00234A19"/>
    <w:rsid w:val="00276720"/>
    <w:rsid w:val="002828AC"/>
    <w:rsid w:val="002A10F5"/>
    <w:rsid w:val="002D0C0A"/>
    <w:rsid w:val="002D5F8D"/>
    <w:rsid w:val="002F4636"/>
    <w:rsid w:val="00302510"/>
    <w:rsid w:val="00302FB0"/>
    <w:rsid w:val="00304C4F"/>
    <w:rsid w:val="00313BAA"/>
    <w:rsid w:val="00340E8D"/>
    <w:rsid w:val="00360E71"/>
    <w:rsid w:val="00367172"/>
    <w:rsid w:val="003B284E"/>
    <w:rsid w:val="003C2648"/>
    <w:rsid w:val="003D4109"/>
    <w:rsid w:val="00416503"/>
    <w:rsid w:val="00420BCC"/>
    <w:rsid w:val="00443D8B"/>
    <w:rsid w:val="00444B8E"/>
    <w:rsid w:val="00460A96"/>
    <w:rsid w:val="00472FA3"/>
    <w:rsid w:val="0048354E"/>
    <w:rsid w:val="0048564A"/>
    <w:rsid w:val="00485CE8"/>
    <w:rsid w:val="004958DD"/>
    <w:rsid w:val="004F3784"/>
    <w:rsid w:val="00501348"/>
    <w:rsid w:val="0054095E"/>
    <w:rsid w:val="00544159"/>
    <w:rsid w:val="00544357"/>
    <w:rsid w:val="00561A50"/>
    <w:rsid w:val="005A6AB5"/>
    <w:rsid w:val="005D61A2"/>
    <w:rsid w:val="00607964"/>
    <w:rsid w:val="006434DE"/>
    <w:rsid w:val="00670721"/>
    <w:rsid w:val="00672088"/>
    <w:rsid w:val="006B227E"/>
    <w:rsid w:val="006B5C46"/>
    <w:rsid w:val="006D103C"/>
    <w:rsid w:val="006F2233"/>
    <w:rsid w:val="0072619D"/>
    <w:rsid w:val="007746DA"/>
    <w:rsid w:val="007B259C"/>
    <w:rsid w:val="007B30C6"/>
    <w:rsid w:val="007C0FB2"/>
    <w:rsid w:val="007E7537"/>
    <w:rsid w:val="00803883"/>
    <w:rsid w:val="00842463"/>
    <w:rsid w:val="0089230F"/>
    <w:rsid w:val="00894793"/>
    <w:rsid w:val="008C2FB6"/>
    <w:rsid w:val="008F69D6"/>
    <w:rsid w:val="00922EDA"/>
    <w:rsid w:val="00935E4F"/>
    <w:rsid w:val="009415AD"/>
    <w:rsid w:val="009534CF"/>
    <w:rsid w:val="009B2571"/>
    <w:rsid w:val="009C22D5"/>
    <w:rsid w:val="00A870B4"/>
    <w:rsid w:val="00AE1A99"/>
    <w:rsid w:val="00B55B36"/>
    <w:rsid w:val="00BA7790"/>
    <w:rsid w:val="00BB2845"/>
    <w:rsid w:val="00BC7A4B"/>
    <w:rsid w:val="00C537B5"/>
    <w:rsid w:val="00C56C1F"/>
    <w:rsid w:val="00C73556"/>
    <w:rsid w:val="00C74050"/>
    <w:rsid w:val="00C9448F"/>
    <w:rsid w:val="00CB1C81"/>
    <w:rsid w:val="00CE2671"/>
    <w:rsid w:val="00CF772B"/>
    <w:rsid w:val="00D164CE"/>
    <w:rsid w:val="00D539AC"/>
    <w:rsid w:val="00D66D25"/>
    <w:rsid w:val="00D80507"/>
    <w:rsid w:val="00D86C39"/>
    <w:rsid w:val="00D900A8"/>
    <w:rsid w:val="00DA6BCB"/>
    <w:rsid w:val="00DC3655"/>
    <w:rsid w:val="00DE056B"/>
    <w:rsid w:val="00E0094E"/>
    <w:rsid w:val="00E079B8"/>
    <w:rsid w:val="00E43F4F"/>
    <w:rsid w:val="00E51CFA"/>
    <w:rsid w:val="00E973DE"/>
    <w:rsid w:val="00EA072C"/>
    <w:rsid w:val="00F07EAF"/>
    <w:rsid w:val="00F163B0"/>
    <w:rsid w:val="00F7051F"/>
    <w:rsid w:val="00FB0D6B"/>
    <w:rsid w:val="00FB6814"/>
    <w:rsid w:val="00FC508F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8FF8"/>
  <w15:chartTrackingRefBased/>
  <w15:docId w15:val="{94CF69C9-E3D6-4B6A-9F73-F6654395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0C6"/>
  </w:style>
  <w:style w:type="character" w:customStyle="1" w:styleId="a4">
    <w:name w:val="日付 (文字)"/>
    <w:basedOn w:val="a0"/>
    <w:link w:val="a3"/>
    <w:uiPriority w:val="99"/>
    <w:semiHidden/>
    <w:rsid w:val="007B30C6"/>
  </w:style>
  <w:style w:type="paragraph" w:styleId="a5">
    <w:name w:val="Note Heading"/>
    <w:basedOn w:val="a"/>
    <w:next w:val="a"/>
    <w:link w:val="a6"/>
    <w:uiPriority w:val="99"/>
    <w:unhideWhenUsed/>
    <w:rsid w:val="009C22D5"/>
    <w:pPr>
      <w:jc w:val="center"/>
    </w:pPr>
  </w:style>
  <w:style w:type="character" w:customStyle="1" w:styleId="a6">
    <w:name w:val="記 (文字)"/>
    <w:basedOn w:val="a0"/>
    <w:link w:val="a5"/>
    <w:uiPriority w:val="99"/>
    <w:rsid w:val="009C22D5"/>
  </w:style>
  <w:style w:type="paragraph" w:styleId="a7">
    <w:name w:val="Closing"/>
    <w:basedOn w:val="a"/>
    <w:link w:val="a8"/>
    <w:uiPriority w:val="99"/>
    <w:unhideWhenUsed/>
    <w:rsid w:val="009C22D5"/>
    <w:pPr>
      <w:jc w:val="right"/>
    </w:pPr>
  </w:style>
  <w:style w:type="character" w:customStyle="1" w:styleId="a8">
    <w:name w:val="結語 (文字)"/>
    <w:basedOn w:val="a0"/>
    <w:link w:val="a7"/>
    <w:uiPriority w:val="99"/>
    <w:rsid w:val="009C22D5"/>
  </w:style>
  <w:style w:type="paragraph" w:styleId="a9">
    <w:name w:val="Balloon Text"/>
    <w:basedOn w:val="a"/>
    <w:link w:val="aa"/>
    <w:uiPriority w:val="99"/>
    <w:semiHidden/>
    <w:unhideWhenUsed/>
    <w:rsid w:val="001A1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0B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0BCC"/>
  </w:style>
  <w:style w:type="paragraph" w:styleId="ad">
    <w:name w:val="footer"/>
    <w:basedOn w:val="a"/>
    <w:link w:val="ae"/>
    <w:uiPriority w:val="99"/>
    <w:unhideWhenUsed/>
    <w:rsid w:val="00420B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0BCC"/>
  </w:style>
  <w:style w:type="paragraph" w:styleId="af">
    <w:name w:val="List Paragraph"/>
    <w:basedOn w:val="a"/>
    <w:uiPriority w:val="34"/>
    <w:qFormat/>
    <w:rsid w:val="00CF772B"/>
    <w:pPr>
      <w:ind w:leftChars="400" w:left="840"/>
    </w:pPr>
  </w:style>
  <w:style w:type="table" w:styleId="af0">
    <w:name w:val="Table Grid"/>
    <w:basedOn w:val="a1"/>
    <w:uiPriority w:val="39"/>
    <w:rsid w:val="0041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F7051F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7051F"/>
  </w:style>
  <w:style w:type="character" w:styleId="af3">
    <w:name w:val="footnote reference"/>
    <w:basedOn w:val="a0"/>
    <w:uiPriority w:val="99"/>
    <w:semiHidden/>
    <w:unhideWhenUsed/>
    <w:rsid w:val="00F70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BF00-BE11-4457-A9D0-7CD1C0F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Administrator</cp:lastModifiedBy>
  <cp:revision>4</cp:revision>
  <cp:lastPrinted>2018-09-14T06:16:00Z</cp:lastPrinted>
  <dcterms:created xsi:type="dcterms:W3CDTF">2021-03-15T23:45:00Z</dcterms:created>
  <dcterms:modified xsi:type="dcterms:W3CDTF">2021-04-11T22:07:00Z</dcterms:modified>
</cp:coreProperties>
</file>